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CB9" w:rsidRDefault="00071999" w:rsidP="00071999">
      <w:pPr>
        <w:pStyle w:val="Heading2"/>
      </w:pPr>
      <w:r>
        <w:t>Installing the Youth Health Clinic/Primary Mental Health Claim Form</w:t>
      </w:r>
    </w:p>
    <w:p w:rsidR="00071999" w:rsidRDefault="00071999" w:rsidP="00071999">
      <w:r>
        <w:t>To install:</w:t>
      </w:r>
    </w:p>
    <w:p w:rsidR="00071999" w:rsidRDefault="00071999" w:rsidP="00071999"/>
    <w:p w:rsidR="00071999" w:rsidRDefault="00071999" w:rsidP="00071999">
      <w:pPr>
        <w:pStyle w:val="ListParagraph"/>
        <w:numPr>
          <w:ilvl w:val="0"/>
          <w:numId w:val="13"/>
        </w:numPr>
        <w:contextualSpacing w:val="0"/>
      </w:pPr>
      <w:r>
        <w:t xml:space="preserve">Download the form from </w:t>
      </w:r>
      <w:hyperlink r:id="rId6" w:history="1">
        <w:r w:rsidRPr="004F7CA8">
          <w:rPr>
            <w:rStyle w:val="Hyperlink"/>
          </w:rPr>
          <w:t>www.procon.co.nz/wrpho.html</w:t>
        </w:r>
      </w:hyperlink>
      <w:r>
        <w:t xml:space="preserve"> </w:t>
      </w:r>
    </w:p>
    <w:p w:rsidR="00071999" w:rsidRDefault="00071999" w:rsidP="00071999">
      <w:pPr>
        <w:pStyle w:val="ListParagraph"/>
        <w:numPr>
          <w:ilvl w:val="0"/>
          <w:numId w:val="13"/>
        </w:numPr>
        <w:contextualSpacing w:val="0"/>
      </w:pPr>
      <w:r>
        <w:t xml:space="preserve">Setup </w:t>
      </w:r>
      <w:r>
        <w:rPr>
          <w:rFonts w:ascii="Wingdings" w:hAnsi="Wingdings"/>
        </w:rPr>
        <w:t></w:t>
      </w:r>
      <w:r>
        <w:t xml:space="preserve"> Accounting </w:t>
      </w:r>
      <w:r>
        <w:rPr>
          <w:rFonts w:ascii="Wingdings" w:hAnsi="Wingdings"/>
        </w:rPr>
        <w:t></w:t>
      </w:r>
      <w:r>
        <w:t xml:space="preserve"> Services</w:t>
      </w:r>
    </w:p>
    <w:p w:rsidR="00071999" w:rsidRDefault="00071999" w:rsidP="00071999">
      <w:pPr>
        <w:pStyle w:val="ListParagraph"/>
        <w:numPr>
          <w:ilvl w:val="0"/>
          <w:numId w:val="13"/>
        </w:numPr>
        <w:contextualSpacing w:val="0"/>
      </w:pPr>
      <w:r>
        <w:t xml:space="preserve">Add new service code of </w:t>
      </w:r>
      <w:proofErr w:type="spellStart"/>
      <w:r>
        <w:t>PMH</w:t>
      </w:r>
      <w:proofErr w:type="spellEnd"/>
      <w:r>
        <w:t xml:space="preserve"> with description of Primary Mental Health.</w:t>
      </w:r>
    </w:p>
    <w:p w:rsidR="00071999" w:rsidRDefault="00071999" w:rsidP="00071999">
      <w:pPr>
        <w:pStyle w:val="ListParagraph"/>
        <w:numPr>
          <w:ilvl w:val="0"/>
          <w:numId w:val="13"/>
        </w:numPr>
        <w:contextualSpacing w:val="0"/>
      </w:pPr>
      <w:r>
        <w:t xml:space="preserve">Setup </w:t>
      </w:r>
      <w:r>
        <w:rPr>
          <w:rFonts w:ascii="Wingdings" w:hAnsi="Wingdings"/>
        </w:rPr>
        <w:t></w:t>
      </w:r>
      <w:r>
        <w:t xml:space="preserve"> Advanced Forms </w:t>
      </w:r>
      <w:r>
        <w:rPr>
          <w:rFonts w:ascii="Wingdings" w:hAnsi="Wingdings"/>
        </w:rPr>
        <w:t></w:t>
      </w:r>
      <w:r>
        <w:t xml:space="preserve"> Advanced Forms Manager</w:t>
      </w:r>
    </w:p>
    <w:p w:rsidR="00071999" w:rsidRDefault="00071999" w:rsidP="00071999">
      <w:pPr>
        <w:pStyle w:val="ListParagraph"/>
        <w:numPr>
          <w:ilvl w:val="0"/>
          <w:numId w:val="13"/>
        </w:numPr>
        <w:contextualSpacing w:val="0"/>
      </w:pPr>
      <w:r>
        <w:t xml:space="preserve">Advanced Forms </w:t>
      </w:r>
      <w:r>
        <w:rPr>
          <w:rFonts w:ascii="Wingdings" w:hAnsi="Wingdings"/>
        </w:rPr>
        <w:t></w:t>
      </w:r>
      <w:r>
        <w:t xml:space="preserve"> Import Form</w:t>
      </w:r>
    </w:p>
    <w:p w:rsidR="00071999" w:rsidRDefault="00071999" w:rsidP="00071999">
      <w:pPr>
        <w:pStyle w:val="ListParagraph"/>
        <w:numPr>
          <w:ilvl w:val="0"/>
          <w:numId w:val="13"/>
        </w:numPr>
        <w:contextualSpacing w:val="0"/>
      </w:pPr>
      <w:r>
        <w:t>Browse to find the form you saved in step 1</w:t>
      </w:r>
    </w:p>
    <w:p w:rsidR="00071999" w:rsidRDefault="00071999" w:rsidP="00071999">
      <w:pPr>
        <w:pStyle w:val="ListParagraph"/>
        <w:numPr>
          <w:ilvl w:val="0"/>
          <w:numId w:val="13"/>
        </w:numPr>
        <w:contextualSpacing w:val="0"/>
      </w:pPr>
      <w:r>
        <w:t>Validate</w:t>
      </w:r>
    </w:p>
    <w:p w:rsidR="00071999" w:rsidRDefault="00071999" w:rsidP="00071999">
      <w:pPr>
        <w:pStyle w:val="ListParagraph"/>
        <w:numPr>
          <w:ilvl w:val="0"/>
          <w:numId w:val="13"/>
        </w:numPr>
        <w:contextualSpacing w:val="0"/>
      </w:pPr>
      <w:r>
        <w:t>Import</w:t>
      </w:r>
    </w:p>
    <w:p w:rsidR="00071999" w:rsidRDefault="00071999" w:rsidP="00071999">
      <w:pPr>
        <w:pStyle w:val="ListParagraph"/>
        <w:numPr>
          <w:ilvl w:val="0"/>
          <w:numId w:val="13"/>
        </w:numPr>
        <w:contextualSpacing w:val="0"/>
      </w:pPr>
      <w:r>
        <w:t>Locate the “</w:t>
      </w:r>
      <w:proofErr w:type="spellStart"/>
      <w:r>
        <w:t>PMH</w:t>
      </w:r>
      <w:proofErr w:type="spellEnd"/>
      <w:r>
        <w:t>” form in the list of forms and open it.</w:t>
      </w:r>
    </w:p>
    <w:p w:rsidR="00071999" w:rsidRDefault="00071999" w:rsidP="00071999">
      <w:pPr>
        <w:pStyle w:val="ListParagraph"/>
        <w:numPr>
          <w:ilvl w:val="0"/>
          <w:numId w:val="13"/>
        </w:numPr>
        <w:contextualSpacing w:val="0"/>
      </w:pPr>
      <w:r>
        <w:t>“Actions” tab.</w:t>
      </w:r>
    </w:p>
    <w:p w:rsidR="00071999" w:rsidRDefault="00071999" w:rsidP="00071999">
      <w:pPr>
        <w:pStyle w:val="ListParagraph"/>
        <w:numPr>
          <w:ilvl w:val="0"/>
          <w:numId w:val="13"/>
        </w:numPr>
        <w:contextualSpacing w:val="0"/>
      </w:pPr>
      <w:r>
        <w:t>Make sure “Send to HealthLink Folder” is ticked and correct folder is identified.</w:t>
      </w:r>
    </w:p>
    <w:p w:rsidR="00071999" w:rsidRDefault="00071999" w:rsidP="00071999">
      <w:pPr>
        <w:pStyle w:val="ListParagraph"/>
        <w:numPr>
          <w:ilvl w:val="0"/>
          <w:numId w:val="13"/>
        </w:numPr>
        <w:contextualSpacing w:val="0"/>
      </w:pPr>
      <w:r>
        <w:t>Make sure “Create Invoices to Account” is ticked an appropriate account is selected.</w:t>
      </w:r>
    </w:p>
    <w:p w:rsidR="00071999" w:rsidRPr="00071999" w:rsidRDefault="00071999" w:rsidP="00071999">
      <w:bookmarkStart w:id="0" w:name="_GoBack"/>
      <w:bookmarkEnd w:id="0"/>
    </w:p>
    <w:sectPr w:rsidR="00071999" w:rsidRPr="00071999" w:rsidSect="00B86F48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D5AA5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40E85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CD2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26CA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2106D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A66AE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AE2F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B069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A21E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42AA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9475C2"/>
    <w:multiLevelType w:val="hybridMultilevel"/>
    <w:tmpl w:val="DEAAE0A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958B9"/>
    <w:multiLevelType w:val="hybridMultilevel"/>
    <w:tmpl w:val="17DCAE5C"/>
    <w:lvl w:ilvl="0" w:tplc="98C42198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BB43F7"/>
    <w:multiLevelType w:val="hybridMultilevel"/>
    <w:tmpl w:val="17BCDA9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999"/>
    <w:rsid w:val="00071999"/>
    <w:rsid w:val="001268F5"/>
    <w:rsid w:val="0017358F"/>
    <w:rsid w:val="001C2BED"/>
    <w:rsid w:val="002A49BE"/>
    <w:rsid w:val="00335CB9"/>
    <w:rsid w:val="00412E59"/>
    <w:rsid w:val="004B3122"/>
    <w:rsid w:val="00537A70"/>
    <w:rsid w:val="005F64C3"/>
    <w:rsid w:val="00741F90"/>
    <w:rsid w:val="007B519D"/>
    <w:rsid w:val="00B352D0"/>
    <w:rsid w:val="00B86F48"/>
    <w:rsid w:val="00C367DD"/>
    <w:rsid w:val="00C43CF3"/>
    <w:rsid w:val="00C46A2A"/>
    <w:rsid w:val="00C75074"/>
    <w:rsid w:val="00CA249E"/>
    <w:rsid w:val="00CE7A8B"/>
    <w:rsid w:val="00DE65C0"/>
    <w:rsid w:val="00E4185E"/>
    <w:rsid w:val="00E52A40"/>
    <w:rsid w:val="00EC31FA"/>
    <w:rsid w:val="00FE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List Bullet 2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1999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CA249E"/>
    <w:pPr>
      <w:keepNext/>
      <w:spacing w:before="480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Heading1"/>
    <w:next w:val="Normal"/>
    <w:qFormat/>
    <w:rsid w:val="00CA249E"/>
    <w:pPr>
      <w:spacing w:before="240"/>
      <w:outlineLvl w:val="1"/>
    </w:pPr>
    <w:rPr>
      <w:bCs w:val="0"/>
      <w:iCs/>
      <w:sz w:val="24"/>
      <w:szCs w:val="28"/>
    </w:rPr>
  </w:style>
  <w:style w:type="paragraph" w:styleId="Heading3">
    <w:name w:val="heading 3"/>
    <w:basedOn w:val="Heading2"/>
    <w:next w:val="Normal"/>
    <w:qFormat/>
    <w:rsid w:val="00CA249E"/>
    <w:pPr>
      <w:spacing w:after="60"/>
      <w:outlineLvl w:val="2"/>
    </w:pPr>
    <w:rPr>
      <w:rFonts w:ascii="Arial" w:hAnsi="Arial"/>
      <w:b w:val="0"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F48"/>
    <w:pPr>
      <w:ind w:left="720"/>
      <w:contextualSpacing/>
    </w:pPr>
  </w:style>
  <w:style w:type="paragraph" w:styleId="ListNumber">
    <w:name w:val="List Number"/>
    <w:basedOn w:val="Normal"/>
    <w:qFormat/>
    <w:rsid w:val="00335CB9"/>
    <w:pPr>
      <w:numPr>
        <w:numId w:val="3"/>
      </w:numPr>
      <w:ind w:left="357" w:hanging="357"/>
    </w:pPr>
  </w:style>
  <w:style w:type="paragraph" w:styleId="ListBullet2">
    <w:name w:val="List Bullet 2"/>
    <w:basedOn w:val="Normal"/>
    <w:qFormat/>
    <w:rsid w:val="00335CB9"/>
    <w:pPr>
      <w:numPr>
        <w:numId w:val="5"/>
      </w:numPr>
      <w:tabs>
        <w:tab w:val="clear" w:pos="643"/>
        <w:tab w:val="num" w:pos="717"/>
      </w:tabs>
      <w:ind w:left="714" w:hanging="357"/>
    </w:pPr>
  </w:style>
  <w:style w:type="paragraph" w:styleId="ListBullet">
    <w:name w:val="List Bullet"/>
    <w:basedOn w:val="Normal"/>
    <w:qFormat/>
    <w:rsid w:val="00C367DD"/>
    <w:pPr>
      <w:numPr>
        <w:numId w:val="4"/>
      </w:numPr>
      <w:ind w:left="357" w:hanging="357"/>
      <w:contextualSpacing/>
    </w:pPr>
  </w:style>
  <w:style w:type="paragraph" w:styleId="DocumentMap">
    <w:name w:val="Document Map"/>
    <w:basedOn w:val="Normal"/>
    <w:link w:val="DocumentMapChar"/>
    <w:rsid w:val="00FE6CD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E6CDC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0719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List Bullet 2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1999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CA249E"/>
    <w:pPr>
      <w:keepNext/>
      <w:spacing w:before="480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Heading1"/>
    <w:next w:val="Normal"/>
    <w:qFormat/>
    <w:rsid w:val="00CA249E"/>
    <w:pPr>
      <w:spacing w:before="240"/>
      <w:outlineLvl w:val="1"/>
    </w:pPr>
    <w:rPr>
      <w:bCs w:val="0"/>
      <w:iCs/>
      <w:sz w:val="24"/>
      <w:szCs w:val="28"/>
    </w:rPr>
  </w:style>
  <w:style w:type="paragraph" w:styleId="Heading3">
    <w:name w:val="heading 3"/>
    <w:basedOn w:val="Heading2"/>
    <w:next w:val="Normal"/>
    <w:qFormat/>
    <w:rsid w:val="00CA249E"/>
    <w:pPr>
      <w:spacing w:after="60"/>
      <w:outlineLvl w:val="2"/>
    </w:pPr>
    <w:rPr>
      <w:rFonts w:ascii="Arial" w:hAnsi="Arial"/>
      <w:b w:val="0"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F48"/>
    <w:pPr>
      <w:ind w:left="720"/>
      <w:contextualSpacing/>
    </w:pPr>
  </w:style>
  <w:style w:type="paragraph" w:styleId="ListNumber">
    <w:name w:val="List Number"/>
    <w:basedOn w:val="Normal"/>
    <w:qFormat/>
    <w:rsid w:val="00335CB9"/>
    <w:pPr>
      <w:numPr>
        <w:numId w:val="3"/>
      </w:numPr>
      <w:ind w:left="357" w:hanging="357"/>
    </w:pPr>
  </w:style>
  <w:style w:type="paragraph" w:styleId="ListBullet2">
    <w:name w:val="List Bullet 2"/>
    <w:basedOn w:val="Normal"/>
    <w:qFormat/>
    <w:rsid w:val="00335CB9"/>
    <w:pPr>
      <w:numPr>
        <w:numId w:val="5"/>
      </w:numPr>
      <w:tabs>
        <w:tab w:val="clear" w:pos="643"/>
        <w:tab w:val="num" w:pos="717"/>
      </w:tabs>
      <w:ind w:left="714" w:hanging="357"/>
    </w:pPr>
  </w:style>
  <w:style w:type="paragraph" w:styleId="ListBullet">
    <w:name w:val="List Bullet"/>
    <w:basedOn w:val="Normal"/>
    <w:qFormat/>
    <w:rsid w:val="00C367DD"/>
    <w:pPr>
      <w:numPr>
        <w:numId w:val="4"/>
      </w:numPr>
      <w:ind w:left="357" w:hanging="357"/>
      <w:contextualSpacing/>
    </w:pPr>
  </w:style>
  <w:style w:type="paragraph" w:styleId="DocumentMap">
    <w:name w:val="Document Map"/>
    <w:basedOn w:val="Normal"/>
    <w:link w:val="DocumentMapChar"/>
    <w:rsid w:val="00FE6CD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E6CDC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0719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0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con.co.nz/wrpho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>Toshiba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Leech</dc:creator>
  <cp:lastModifiedBy>Ken Leech</cp:lastModifiedBy>
  <cp:revision>1</cp:revision>
  <dcterms:created xsi:type="dcterms:W3CDTF">2014-05-14T21:15:00Z</dcterms:created>
  <dcterms:modified xsi:type="dcterms:W3CDTF">2014-05-14T21:16:00Z</dcterms:modified>
</cp:coreProperties>
</file>